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bCs/>
          <w:i w:val="0"/>
          <w:iCs w:val="0"/>
          <w:caps w:val="0"/>
          <w:color w:val="000000"/>
          <w:spacing w:val="0"/>
          <w:sz w:val="33"/>
          <w:szCs w:val="33"/>
        </w:rPr>
      </w:pPr>
      <w:r>
        <w:rPr>
          <w:rFonts w:hint="default" w:ascii="Helvetica" w:hAnsi="Helvetica" w:eastAsia="Helvetica" w:cs="Helvetica"/>
          <w:b/>
          <w:bCs/>
          <w:i w:val="0"/>
          <w:iCs w:val="0"/>
          <w:caps w:val="0"/>
          <w:color w:val="000000"/>
          <w:spacing w:val="0"/>
          <w:sz w:val="33"/>
          <w:szCs w:val="33"/>
          <w:shd w:val="clear" w:fill="FFFFFF"/>
        </w:rPr>
        <w:t>2022年博士生导师短期出国交流项目申请材料及说明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b/>
          <w:bCs/>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一、应提交的申请材料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3.正式邀请函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4.外方合作导师介绍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5.居民身份证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2年），受理单位无需向国家留学基金委提交纸质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二、申请材料说明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1.《国家留学基金管理委员会出国留学申请表》（访学类）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申请人需先登录网上报名系统，并按要求如实填写网上申请表；在填写完申请表并确认无误后，可按系统提示完成网上提交并打印，申请人需在纸质申请表“申请人签字”栏中签名。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申请表中研修计划部分应明确出访院校/机构名称、与外方合作情况、访问计划及行程、预期目标等。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2.《单位推荐意见表》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在单位推荐意见中，请推选单位明确说明被推荐导师所指导派出学生情况（含学号、姓名、留学国别、留学单位）、拟访问国外院校/机构、国外合作教授及合作项目或课题情况。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3.正式邀请函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邀请函应由派出学生的外方指导教师或外方指导教师所在院校/机构主管部门签发，并用邀请单位专用信纸(文头纸)打印。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4.外方合作导师介绍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shd w:val="clear" w:fill="FFFFFF"/>
          <w:lang w:val="en-US" w:eastAsia="zh-CN" w:bidi="ar"/>
        </w:rPr>
        <w:t>主要包括国外合作导师的教育、学术背景；目前从事科研项目及近五年内科研、论文发表情况；在国外著名学术机构任职情况等，原则上不超过一页。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3"/>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b/>
          <w:bCs/>
          <w:i w:val="0"/>
          <w:iCs w:val="0"/>
          <w:caps w:val="0"/>
          <w:color w:val="000000"/>
          <w:spacing w:val="0"/>
          <w:kern w:val="0"/>
          <w:sz w:val="24"/>
          <w:szCs w:val="24"/>
          <w:shd w:val="clear" w:fill="FFFFFF"/>
          <w:lang w:val="en-US" w:eastAsia="zh-CN" w:bidi="ar"/>
        </w:rPr>
        <w:t>5.居民身份证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640"/>
        <w:jc w:val="left"/>
      </w:pPr>
      <w:r>
        <w:rPr>
          <w:rFonts w:hint="default" w:ascii="Helvetica" w:hAnsi="Helvetica" w:eastAsia="Helvetica" w:cs="Helvetica"/>
          <w:i w:val="0"/>
          <w:iCs w:val="0"/>
          <w:caps w:val="0"/>
          <w:color w:val="000000"/>
          <w:spacing w:val="0"/>
          <w:kern w:val="0"/>
          <w:sz w:val="24"/>
          <w:szCs w:val="24"/>
          <w:shd w:val="clear" w:fill="FFFFFF"/>
          <w:lang w:val="en-US" w:eastAsia="zh-CN" w:bidi="ar"/>
        </w:rPr>
        <w:t>请申请人将身份证正反面同时扫描在一张A4纸上。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94541"/>
    <w:rsid w:val="7CE34F3D"/>
    <w:rsid w:val="7FCE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2022-05-22T06:18:00Z</dcterms:created>
  <dc:creator>Administrator</dc:creator>
  <cp:lastModifiedBy>naiqid</cp:lastModifiedBy>
  <dcterms:modified xsi:type="dcterms:W3CDTF">2022-05-22T06:24:25Z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2052-11.1.0.11173</vt:lpwstr>
  </property>
  <property fmtid="{D5CDD505-2E9C-101B-9397-08002B2CF9AE}" pid="3" name="ICV">
    <vt:lpwstr>ABCEA5C2A949466F9A0560144CEF6D81</vt:lpwstr>
  </property>
</Properties>
</file>